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C3" w:rsidRDefault="00597CC3" w:rsidP="00597CC3"/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36"/>
          <w:szCs w:val="36"/>
        </w:rPr>
      </w:pPr>
      <w:r>
        <w:rPr>
          <w:rFonts w:ascii="Times New Roman" w:hAnsi="Times New Roman"/>
          <w:b/>
          <w:color w:val="00B0F0"/>
          <w:sz w:val="36"/>
          <w:szCs w:val="36"/>
        </w:rPr>
        <w:t>Транспортный проект</w:t>
      </w:r>
      <w:r w:rsidRPr="00AB2097">
        <w:rPr>
          <w:rFonts w:ascii="Times New Roman" w:hAnsi="Times New Roman"/>
          <w:b/>
          <w:color w:val="00B0F0"/>
          <w:sz w:val="36"/>
          <w:szCs w:val="36"/>
        </w:rPr>
        <w:t>:</w:t>
      </w:r>
      <w:r>
        <w:rPr>
          <w:rFonts w:ascii="Times New Roman" w:hAnsi="Times New Roman"/>
          <w:b/>
          <w:color w:val="00B0F0"/>
          <w:sz w:val="36"/>
          <w:szCs w:val="36"/>
        </w:rPr>
        <w:t xml:space="preserve"> </w:t>
      </w:r>
    </w:p>
    <w:p w:rsidR="00980DEE" w:rsidRDefault="00980DEE" w:rsidP="00980DEE">
      <w:pPr>
        <w:rPr>
          <w:rFonts w:ascii="Times New Roman" w:hAnsi="Times New Roman"/>
          <w:b/>
          <w:color w:val="00B0F0"/>
          <w:sz w:val="36"/>
          <w:szCs w:val="36"/>
        </w:rPr>
      </w:pPr>
      <w:r>
        <w:rPr>
          <w:rFonts w:ascii="Times New Roman" w:hAnsi="Times New Roman"/>
          <w:b/>
          <w:color w:val="00B0F0"/>
          <w:sz w:val="36"/>
          <w:szCs w:val="36"/>
        </w:rPr>
        <w:t xml:space="preserve">- </w:t>
      </w:r>
      <w:r w:rsidRPr="00980DEE">
        <w:rPr>
          <w:rFonts w:ascii="Times New Roman" w:hAnsi="Times New Roman"/>
          <w:b/>
          <w:color w:val="00B0F0"/>
          <w:sz w:val="36"/>
          <w:szCs w:val="36"/>
        </w:rPr>
        <w:t xml:space="preserve">Инструкция по работе с новым </w:t>
      </w:r>
      <w:r>
        <w:rPr>
          <w:rFonts w:ascii="Times New Roman" w:hAnsi="Times New Roman"/>
          <w:b/>
          <w:color w:val="00B0F0"/>
          <w:sz w:val="36"/>
          <w:szCs w:val="36"/>
        </w:rPr>
        <w:t>ЛК</w:t>
      </w:r>
      <w:r w:rsidRPr="00980DEE">
        <w:rPr>
          <w:rFonts w:ascii="Times New Roman" w:hAnsi="Times New Roman"/>
          <w:b/>
          <w:color w:val="00B0F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B0F0"/>
          <w:sz w:val="36"/>
          <w:szCs w:val="36"/>
        </w:rPr>
        <w:t>П</w:t>
      </w:r>
      <w:r w:rsidRPr="00980DEE">
        <w:rPr>
          <w:rFonts w:ascii="Times New Roman" w:hAnsi="Times New Roman"/>
          <w:b/>
          <w:color w:val="00B0F0"/>
          <w:sz w:val="36"/>
          <w:szCs w:val="36"/>
        </w:rPr>
        <w:t>ассажира</w:t>
      </w:r>
    </w:p>
    <w:p w:rsidR="00980DEE" w:rsidRDefault="00980DEE" w:rsidP="00980DEE">
      <w:pPr>
        <w:jc w:val="center"/>
        <w:rPr>
          <w:rFonts w:ascii="Times New Roman" w:hAnsi="Times New Roman"/>
          <w:b/>
          <w:color w:val="00B0F0"/>
          <w:sz w:val="20"/>
          <w:szCs w:val="20"/>
        </w:rPr>
      </w:pPr>
      <w:r w:rsidRPr="007374AF">
        <w:rPr>
          <w:rFonts w:ascii="Times New Roman" w:hAnsi="Times New Roman"/>
          <w:b/>
          <w:color w:val="00B0F0"/>
          <w:sz w:val="20"/>
          <w:szCs w:val="20"/>
        </w:rPr>
        <w:t>(</w:t>
      </w:r>
      <w:r w:rsidRPr="007374AF">
        <w:rPr>
          <w:rFonts w:ascii="Times New Roman" w:hAnsi="Times New Roman"/>
          <w:b/>
          <w:color w:val="00B0F0"/>
          <w:sz w:val="20"/>
          <w:szCs w:val="20"/>
          <w:lang w:val="en-US"/>
        </w:rPr>
        <w:t>v</w:t>
      </w:r>
      <w:r>
        <w:rPr>
          <w:rFonts w:ascii="Times New Roman" w:hAnsi="Times New Roman"/>
          <w:b/>
          <w:color w:val="00B0F0"/>
          <w:sz w:val="20"/>
          <w:szCs w:val="20"/>
        </w:rPr>
        <w:t>1</w:t>
      </w:r>
      <w:r w:rsidRPr="007374AF">
        <w:rPr>
          <w:rFonts w:ascii="Times New Roman" w:hAnsi="Times New Roman"/>
          <w:b/>
          <w:color w:val="00B0F0"/>
          <w:sz w:val="20"/>
          <w:szCs w:val="20"/>
        </w:rPr>
        <w:t xml:space="preserve">.0 от </w:t>
      </w:r>
      <w:r>
        <w:rPr>
          <w:rFonts w:ascii="Times New Roman" w:hAnsi="Times New Roman"/>
          <w:b/>
          <w:color w:val="00B0F0"/>
          <w:sz w:val="20"/>
          <w:szCs w:val="20"/>
        </w:rPr>
        <w:t>16.02</w:t>
      </w:r>
      <w:r w:rsidRPr="007374AF">
        <w:rPr>
          <w:rFonts w:ascii="Times New Roman" w:hAnsi="Times New Roman"/>
          <w:b/>
          <w:color w:val="00B0F0"/>
          <w:sz w:val="20"/>
          <w:szCs w:val="20"/>
        </w:rPr>
        <w:t>.202</w:t>
      </w:r>
      <w:r>
        <w:rPr>
          <w:rFonts w:ascii="Times New Roman" w:hAnsi="Times New Roman"/>
          <w:b/>
          <w:color w:val="00B0F0"/>
          <w:sz w:val="20"/>
          <w:szCs w:val="20"/>
        </w:rPr>
        <w:t>2</w:t>
      </w:r>
      <w:r w:rsidRPr="007374AF">
        <w:rPr>
          <w:rFonts w:ascii="Times New Roman" w:hAnsi="Times New Roman"/>
          <w:b/>
          <w:color w:val="00B0F0"/>
          <w:sz w:val="20"/>
          <w:szCs w:val="20"/>
        </w:rPr>
        <w:t>)</w:t>
      </w:r>
      <w:r>
        <w:rPr>
          <w:rFonts w:ascii="Times New Roman" w:hAnsi="Times New Roman"/>
          <w:b/>
          <w:color w:val="00B0F0"/>
          <w:sz w:val="20"/>
          <w:szCs w:val="20"/>
        </w:rPr>
        <w:br/>
      </w:r>
      <w:r>
        <w:rPr>
          <w:rFonts w:ascii="Times New Roman" w:hAnsi="Times New Roman"/>
          <w:b/>
          <w:color w:val="00B0F0"/>
          <w:sz w:val="20"/>
          <w:szCs w:val="20"/>
        </w:rPr>
        <w:br/>
      </w:r>
      <w:r>
        <w:rPr>
          <w:rFonts w:ascii="Times New Roman" w:hAnsi="Times New Roman"/>
          <w:b/>
          <w:color w:val="00B0F0"/>
          <w:sz w:val="20"/>
          <w:szCs w:val="20"/>
        </w:rPr>
        <w:br/>
      </w:r>
    </w:p>
    <w:p w:rsidR="00980DEE" w:rsidRDefault="00980DEE" w:rsidP="00980DEE">
      <w:pPr>
        <w:spacing w:after="160" w:line="259" w:lineRule="auto"/>
        <w:rPr>
          <w:rFonts w:ascii="Times New Roman" w:hAnsi="Times New Roman"/>
          <w:b/>
          <w:color w:val="00B0F0"/>
          <w:sz w:val="20"/>
          <w:szCs w:val="20"/>
        </w:rPr>
      </w:pPr>
      <w:r>
        <w:rPr>
          <w:rFonts w:ascii="Times New Roman" w:hAnsi="Times New Roman"/>
          <w:b/>
          <w:color w:val="00B0F0"/>
          <w:sz w:val="20"/>
          <w:szCs w:val="20"/>
        </w:rPr>
        <w:br w:type="page"/>
      </w:r>
    </w:p>
    <w:p w:rsidR="00597CC3" w:rsidRPr="00597CC3" w:rsidRDefault="00597CC3" w:rsidP="00597CC3">
      <w:r>
        <w:t xml:space="preserve">На </w:t>
      </w:r>
      <w:r w:rsidR="00980DEE">
        <w:t>главной странице</w:t>
      </w:r>
      <w:r>
        <w:t xml:space="preserve"> </w:t>
      </w:r>
      <w:r w:rsidR="00980DEE">
        <w:t>возможна</w:t>
      </w:r>
      <w:r>
        <w:t xml:space="preserve"> прове</w:t>
      </w:r>
      <w:r w:rsidR="00980DEE">
        <w:t>рка</w:t>
      </w:r>
      <w:r>
        <w:t xml:space="preserve"> наличи</w:t>
      </w:r>
      <w:r w:rsidR="00980DEE">
        <w:t>я</w:t>
      </w:r>
      <w:r>
        <w:t xml:space="preserve"> </w:t>
      </w:r>
      <w:r w:rsidR="00980DEE">
        <w:t>неоплаченных поездок</w:t>
      </w:r>
      <w:r>
        <w:t xml:space="preserve"> по банковской карте</w:t>
      </w:r>
      <w:r w:rsidR="00980DEE">
        <w:t xml:space="preserve">, как по номеру карты, так и по номеру токена. </w:t>
      </w:r>
    </w:p>
    <w:p w:rsidR="00597CC3" w:rsidRDefault="00597CC3" w:rsidP="00597CC3"/>
    <w:p w:rsidR="00597CC3" w:rsidRDefault="00597CC3" w:rsidP="00597CC3"/>
    <w:p w:rsidR="0081456B" w:rsidRDefault="00597CC3" w:rsidP="00597CC3">
      <w:r>
        <w:rPr>
          <w:noProof/>
          <w:lang w:eastAsia="ru-RU"/>
        </w:rPr>
        <w:drawing>
          <wp:inline distT="0" distB="0" distL="0" distR="0" wp14:anchorId="4C8E5921" wp14:editId="1F3C714E">
            <wp:extent cx="5524500" cy="311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/>
    <w:p w:rsidR="00597CC3" w:rsidRDefault="00597CC3">
      <w:r>
        <w:t xml:space="preserve">Если есть </w:t>
      </w:r>
      <w:r w:rsidR="00D67363">
        <w:t>задолженность имеется,</w:t>
      </w:r>
      <w:r>
        <w:t xml:space="preserve"> то </w:t>
      </w:r>
      <w:r w:rsidR="00D67363">
        <w:t>необходимо</w:t>
      </w:r>
      <w:r>
        <w:t xml:space="preserve"> зарегистрироваться в личном кабинете и привязать </w:t>
      </w:r>
      <w:r w:rsidR="00D67363">
        <w:t xml:space="preserve">Банковскую </w:t>
      </w:r>
      <w:r>
        <w:t>карт</w:t>
      </w:r>
      <w:r w:rsidR="00D67363">
        <w:t>у</w:t>
      </w:r>
      <w:r>
        <w:t>, по котор</w:t>
      </w:r>
      <w:r w:rsidR="00D67363">
        <w:t>ой</w:t>
      </w:r>
      <w:r>
        <w:t xml:space="preserve"> совершались поездки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39D6D257" wp14:editId="7DA40C4C">
            <wp:extent cx="5486400" cy="466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>
      <w:r>
        <w:t>Для этого потребуется указать адрес электронной почты и придумать сложны</w:t>
      </w:r>
      <w:r w:rsidR="00D67363">
        <w:t>й</w:t>
      </w:r>
      <w:r>
        <w:t xml:space="preserve"> пароль.</w:t>
      </w:r>
    </w:p>
    <w:p w:rsidR="00244EB7" w:rsidRDefault="00597CC3">
      <w:r>
        <w:t xml:space="preserve">Почта будет являться </w:t>
      </w:r>
      <w:r w:rsidR="00244EB7">
        <w:t>логином для входа.</w:t>
      </w:r>
    </w:p>
    <w:p w:rsidR="00244EB7" w:rsidRDefault="00244EB7">
      <w:r>
        <w:t xml:space="preserve">После согласия с офертой нужно будет получить проверочный код на почте и вставить его в </w:t>
      </w:r>
      <w:r w:rsidR="00D67363">
        <w:t>всплывающее</w:t>
      </w:r>
      <w:r>
        <w:t xml:space="preserve"> ок</w:t>
      </w:r>
      <w:r w:rsidR="00D67363">
        <w:t>но</w:t>
      </w:r>
      <w:r>
        <w:t>.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1581561B" wp14:editId="780A0EBD">
            <wp:extent cx="5486400" cy="687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/>
    <w:p w:rsidR="00597CC3" w:rsidRDefault="00244EB7">
      <w:r>
        <w:t>Сразу после первой авторизации система предложит добавить карту.</w:t>
      </w:r>
    </w:p>
    <w:p w:rsidR="00244EB7" w:rsidRPr="00980DEE" w:rsidRDefault="00244EB7">
      <w:r>
        <w:t xml:space="preserve">Вводим данные и подтверждаем операцию по </w:t>
      </w:r>
      <w:r w:rsidRPr="00244EB7">
        <w:t>3</w:t>
      </w:r>
      <w:r>
        <w:rPr>
          <w:lang w:val="en-US"/>
        </w:rPr>
        <w:t>ds</w:t>
      </w:r>
    </w:p>
    <w:p w:rsidR="00244EB7" w:rsidRPr="00980DEE" w:rsidRDefault="00244EB7"/>
    <w:p w:rsidR="00244EB7" w:rsidRPr="00244EB7" w:rsidRDefault="00244EB7"/>
    <w:p w:rsidR="00597CC3" w:rsidRDefault="00597CC3">
      <w:r>
        <w:rPr>
          <w:noProof/>
          <w:lang w:eastAsia="ru-RU"/>
        </w:rPr>
        <w:drawing>
          <wp:inline distT="0" distB="0" distL="0" distR="0" wp14:anchorId="01DB5054" wp14:editId="5FDCDDE8">
            <wp:extent cx="5936615" cy="54159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/>
    <w:p w:rsidR="00597CC3" w:rsidRPr="00244EB7" w:rsidRDefault="00244EB7">
      <w:r>
        <w:t xml:space="preserve">После добавления первой карты </w:t>
      </w:r>
      <w:r w:rsidR="00DA64EE">
        <w:t>воз</w:t>
      </w:r>
      <w:r>
        <w:t>можн</w:t>
      </w:r>
      <w:r w:rsidR="00DA64EE">
        <w:t>а</w:t>
      </w:r>
      <w:r>
        <w:t xml:space="preserve"> </w:t>
      </w:r>
      <w:r w:rsidR="00DA64EE">
        <w:t>регистрация</w:t>
      </w:r>
      <w:r>
        <w:t xml:space="preserve"> </w:t>
      </w:r>
      <w:r w:rsidR="00DA64EE">
        <w:t xml:space="preserve">других, </w:t>
      </w:r>
      <w:r>
        <w:t>свои</w:t>
      </w:r>
      <w:r w:rsidR="00DA64EE">
        <w:t>х</w:t>
      </w:r>
      <w:r>
        <w:t xml:space="preserve"> карт.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302668D6" wp14:editId="08730F1E">
            <wp:extent cx="5936615" cy="54159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DA64EE" w:rsidRDefault="00DA64EE"/>
    <w:p w:rsidR="00244EB7" w:rsidRDefault="00244EB7">
      <w:r>
        <w:t>Все токены</w:t>
      </w:r>
      <w:r w:rsidR="00DA64EE">
        <w:t xml:space="preserve"> (виртуальные карты)</w:t>
      </w:r>
      <w:r>
        <w:t xml:space="preserve"> карты </w:t>
      </w:r>
      <w:r w:rsidR="00DA64EE">
        <w:t>добавятся</w:t>
      </w:r>
      <w:r>
        <w:t xml:space="preserve"> автом</w:t>
      </w:r>
      <w:r w:rsidR="00DA64EE">
        <w:t>атически</w:t>
      </w:r>
      <w:r>
        <w:t xml:space="preserve"> и будут обновляться при каждо</w:t>
      </w:r>
      <w:r w:rsidR="00DA64EE">
        <w:t>й авторизации.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3DE0DC26" wp14:editId="6CD04E5F">
            <wp:extent cx="4343400" cy="422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/>
    <w:p w:rsidR="00597CC3" w:rsidRDefault="00597CC3"/>
    <w:p w:rsidR="00597CC3" w:rsidRDefault="00244EB7">
      <w:r>
        <w:t>В фильтре поездок необходимо отфильтровать все неоплаченные поездки, для удобства.</w:t>
      </w:r>
    </w:p>
    <w:p w:rsidR="00597CC3" w:rsidRDefault="00597CC3"/>
    <w:p w:rsidR="00597CC3" w:rsidRDefault="00597CC3">
      <w:r>
        <w:rPr>
          <w:noProof/>
          <w:lang w:eastAsia="ru-RU"/>
        </w:rPr>
        <w:drawing>
          <wp:inline distT="0" distB="0" distL="0" distR="0" wp14:anchorId="75A0F148" wp14:editId="3F0E8B34">
            <wp:extent cx="5936615" cy="304609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244EB7">
      <w:r>
        <w:t>Нажать на зеленую кнопку справа каждой операции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591F5C2A" wp14:editId="471615E2">
            <wp:extent cx="5936615" cy="75641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244EB7">
      <w:r>
        <w:t>Попробовать погасить задолженность через нажатие кнопки «Попробовать еще раз». Это вызовет внеплановую попытку погашения</w:t>
      </w:r>
      <w:r w:rsidR="00DA64EE">
        <w:t xml:space="preserve"> задолженности.</w:t>
      </w:r>
    </w:p>
    <w:p w:rsidR="00244EB7" w:rsidRDefault="00244EB7"/>
    <w:p w:rsidR="00244EB7" w:rsidRPr="00244EB7" w:rsidRDefault="00244EB7">
      <w:r>
        <w:t xml:space="preserve">Если </w:t>
      </w:r>
      <w:r w:rsidR="00DA64EE">
        <w:t>попытка будет неуспешной, необходимо</w:t>
      </w:r>
      <w:r>
        <w:t xml:space="preserve"> указать данные этой же или любой другой карты и через 3</w:t>
      </w:r>
      <w:r>
        <w:rPr>
          <w:lang w:val="en-US"/>
        </w:rPr>
        <w:t>ds</w:t>
      </w:r>
      <w:r>
        <w:t xml:space="preserve"> подтверждение ее </w:t>
      </w:r>
      <w:r w:rsidR="00DA64EE">
        <w:t>погасить задолженность.</w:t>
      </w:r>
    </w:p>
    <w:p w:rsidR="00597CC3" w:rsidRDefault="00597CC3">
      <w:r>
        <w:rPr>
          <w:noProof/>
          <w:lang w:eastAsia="ru-RU"/>
        </w:rPr>
        <w:drawing>
          <wp:inline distT="0" distB="0" distL="0" distR="0" wp14:anchorId="2792E01F" wp14:editId="222517AE">
            <wp:extent cx="5936615" cy="39649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Pr="00663973" w:rsidRDefault="00663973">
      <w:r>
        <w:t xml:space="preserve">Если в фильтре нет записей что у Вас остались неоплаченные поездки – значит все ваши карты и токены выведены из стоп-листа и после обновления </w:t>
      </w:r>
      <w:r w:rsidR="00DA64EE">
        <w:t>стоп-листа на терминалах</w:t>
      </w:r>
      <w:r>
        <w:t xml:space="preserve"> </w:t>
      </w:r>
      <w:r w:rsidR="00DA64EE">
        <w:t>будет возможно использовать карту/токен</w:t>
      </w:r>
    </w:p>
    <w:p w:rsidR="00597CC3" w:rsidRDefault="00597CC3"/>
    <w:p w:rsidR="00597CC3" w:rsidRDefault="00597CC3">
      <w:r>
        <w:rPr>
          <w:noProof/>
          <w:lang w:eastAsia="ru-RU"/>
        </w:rPr>
        <w:drawing>
          <wp:inline distT="0" distB="0" distL="0" distR="0" wp14:anchorId="6CF3AEA6" wp14:editId="59AD64D6">
            <wp:extent cx="2413000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CC3" w:rsidRDefault="00597CC3"/>
    <w:p w:rsidR="00597CC3" w:rsidRDefault="00597CC3"/>
    <w:p w:rsidR="00597CC3" w:rsidRDefault="00597CC3"/>
    <w:p w:rsidR="00597CC3" w:rsidRDefault="00597CC3"/>
    <w:sectPr w:rsidR="00597CC3" w:rsidSect="00D67D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EF" w:rsidRDefault="004346EF" w:rsidP="000567F5">
      <w:r>
        <w:separator/>
      </w:r>
    </w:p>
  </w:endnote>
  <w:endnote w:type="continuationSeparator" w:id="0">
    <w:p w:rsidR="004346EF" w:rsidRDefault="004346EF" w:rsidP="0005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EF" w:rsidRDefault="004346EF" w:rsidP="000567F5">
      <w:r>
        <w:separator/>
      </w:r>
    </w:p>
  </w:footnote>
  <w:footnote w:type="continuationSeparator" w:id="0">
    <w:p w:rsidR="004346EF" w:rsidRDefault="004346EF" w:rsidP="0005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5" w:rsidRDefault="000567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3"/>
    <w:rsid w:val="000567F5"/>
    <w:rsid w:val="00244EB7"/>
    <w:rsid w:val="004346EF"/>
    <w:rsid w:val="00597CC3"/>
    <w:rsid w:val="00663973"/>
    <w:rsid w:val="0081456B"/>
    <w:rsid w:val="00980DEE"/>
    <w:rsid w:val="009B2D8F"/>
    <w:rsid w:val="00D67363"/>
    <w:rsid w:val="00D67D06"/>
    <w:rsid w:val="00D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22016"/>
  <w15:chartTrackingRefBased/>
  <w15:docId w15:val="{1A78082F-6332-7647-8CAA-A6883ED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97C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597CC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56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67F5"/>
  </w:style>
  <w:style w:type="paragraph" w:styleId="a7">
    <w:name w:val="footer"/>
    <w:basedOn w:val="a"/>
    <w:link w:val="a8"/>
    <w:uiPriority w:val="99"/>
    <w:unhideWhenUsed/>
    <w:rsid w:val="00056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1357</Characters>
  <Application>Microsoft Office Word</Application>
  <DocSecurity>0</DocSecurity>
  <Lines>96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Жилин</dc:creator>
  <cp:keywords/>
  <dc:description/>
  <cp:lastModifiedBy>Ильдар Ганеев</cp:lastModifiedBy>
  <cp:revision>2</cp:revision>
  <dcterms:created xsi:type="dcterms:W3CDTF">2022-02-16T12:40:00Z</dcterms:created>
  <dcterms:modified xsi:type="dcterms:W3CDTF">2022-02-16T12:40:00Z</dcterms:modified>
</cp:coreProperties>
</file>